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27" w:rsidRDefault="00EA698A" w:rsidP="00A56A15">
      <w:pPr>
        <w:shd w:val="clear" w:color="auto" w:fill="FFFFFF"/>
        <w:spacing w:line="360" w:lineRule="auto"/>
      </w:pPr>
      <w:r>
        <w:rPr>
          <w:rFonts w:eastAsia="Times New Roman"/>
          <w:spacing w:val="-1"/>
          <w:sz w:val="28"/>
          <w:szCs w:val="28"/>
        </w:rPr>
        <w:t>УДК 378.147.091.3.061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</w:t>
      </w:r>
      <w:r w:rsidRPr="00445628">
        <w:rPr>
          <w:rFonts w:eastAsia="Times New Roman"/>
          <w:spacing w:val="-1"/>
          <w:sz w:val="28"/>
          <w:szCs w:val="28"/>
        </w:rPr>
        <w:t>:</w:t>
      </w:r>
      <w:proofErr w:type="gramEnd"/>
      <w:r w:rsidRPr="00445628">
        <w:rPr>
          <w:rFonts w:eastAsia="Times New Roman"/>
          <w:spacing w:val="-1"/>
          <w:sz w:val="28"/>
          <w:szCs w:val="28"/>
        </w:rPr>
        <w:t>[37.015.3:005.32]-057.875</w:t>
      </w:r>
    </w:p>
    <w:p w:rsidR="00DB4A27" w:rsidRDefault="00EA698A" w:rsidP="00A56A15">
      <w:pPr>
        <w:shd w:val="clear" w:color="auto" w:fill="FFFFFF"/>
        <w:spacing w:line="360" w:lineRule="auto"/>
        <w:ind w:left="1290" w:right="482" w:hanging="629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ВЛИЯНИЕ ПРОБЛЕМНО-ОРИЕНТИРОВАННОГО ОБУЧЕНИЯ НА </w:t>
      </w:r>
      <w:r>
        <w:rPr>
          <w:rFonts w:eastAsia="Times New Roman"/>
          <w:b/>
          <w:bCs/>
          <w:sz w:val="28"/>
          <w:szCs w:val="28"/>
        </w:rPr>
        <w:t>МОТИВАЦИЮ УЧЕБНОЙ ДЕЯТЕЛЬНОСТИ СТУДЕНТА</w:t>
      </w:r>
    </w:p>
    <w:p w:rsidR="00DB4A27" w:rsidRDefault="00EA698A" w:rsidP="00A56A15">
      <w:pPr>
        <w:shd w:val="clear" w:color="auto" w:fill="FFFFFF"/>
        <w:spacing w:line="360" w:lineRule="auto"/>
        <w:ind w:left="1575" w:right="482" w:hanging="629"/>
      </w:pPr>
      <w:proofErr w:type="spellStart"/>
      <w:r>
        <w:rPr>
          <w:rFonts w:eastAsia="Times New Roman"/>
          <w:sz w:val="28"/>
          <w:szCs w:val="28"/>
        </w:rPr>
        <w:t>Круть</w:t>
      </w:r>
      <w:proofErr w:type="spellEnd"/>
      <w:r>
        <w:rPr>
          <w:rFonts w:eastAsia="Times New Roman"/>
          <w:sz w:val="28"/>
          <w:szCs w:val="28"/>
        </w:rPr>
        <w:t xml:space="preserve"> А</w:t>
      </w:r>
      <w:r w:rsidR="00B7479D">
        <w:rPr>
          <w:rFonts w:eastAsia="Times New Roman"/>
          <w:sz w:val="28"/>
          <w:szCs w:val="28"/>
        </w:rPr>
        <w:t xml:space="preserve">.С. Пащенко И.В., </w:t>
      </w:r>
      <w:proofErr w:type="spellStart"/>
      <w:r w:rsidR="00B7479D">
        <w:rPr>
          <w:rFonts w:eastAsia="Times New Roman"/>
          <w:sz w:val="28"/>
          <w:szCs w:val="28"/>
        </w:rPr>
        <w:t>Кизима</w:t>
      </w:r>
      <w:proofErr w:type="spellEnd"/>
      <w:r w:rsidR="00B7479D">
        <w:rPr>
          <w:rFonts w:eastAsia="Times New Roman"/>
          <w:sz w:val="28"/>
          <w:szCs w:val="28"/>
        </w:rPr>
        <w:t xml:space="preserve"> Н.В., П</w:t>
      </w:r>
      <w:r>
        <w:rPr>
          <w:rFonts w:eastAsia="Times New Roman"/>
          <w:sz w:val="28"/>
          <w:szCs w:val="28"/>
        </w:rPr>
        <w:t xml:space="preserve">идкова В.Я., </w:t>
      </w:r>
      <w:proofErr w:type="spellStart"/>
      <w:r>
        <w:rPr>
          <w:rFonts w:eastAsia="Times New Roman"/>
          <w:sz w:val="28"/>
          <w:szCs w:val="28"/>
        </w:rPr>
        <w:t>Радутная</w:t>
      </w:r>
      <w:proofErr w:type="spellEnd"/>
      <w:r>
        <w:rPr>
          <w:rFonts w:eastAsia="Times New Roman"/>
          <w:sz w:val="28"/>
          <w:szCs w:val="28"/>
        </w:rPr>
        <w:t xml:space="preserve"> Е.А. </w:t>
      </w:r>
      <w:r>
        <w:rPr>
          <w:rFonts w:eastAsia="Times New Roman"/>
          <w:i/>
          <w:iCs/>
          <w:sz w:val="28"/>
          <w:szCs w:val="28"/>
        </w:rPr>
        <w:t>Запорожский государственный медицинский университет</w:t>
      </w:r>
    </w:p>
    <w:p w:rsidR="00DB4A27" w:rsidRDefault="00EA698A" w:rsidP="00846BBD">
      <w:pPr>
        <w:shd w:val="clear" w:color="auto" w:fill="FFFFFF"/>
        <w:spacing w:line="360" w:lineRule="auto"/>
        <w:ind w:firstLine="720"/>
      </w:pPr>
      <w:r>
        <w:rPr>
          <w:rFonts w:eastAsia="Times New Roman"/>
          <w:b/>
          <w:bCs/>
          <w:sz w:val="28"/>
          <w:szCs w:val="28"/>
        </w:rPr>
        <w:t xml:space="preserve">Ключевые слова: </w:t>
      </w:r>
      <w:r w:rsidR="00864881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Темпус</w:t>
      </w:r>
      <w:proofErr w:type="spellEnd"/>
      <w:r>
        <w:rPr>
          <w:rFonts w:eastAsia="Times New Roman"/>
          <w:sz w:val="28"/>
          <w:szCs w:val="28"/>
        </w:rPr>
        <w:t>, мотивация, проблемно-ориентированное обучение</w:t>
      </w:r>
    </w:p>
    <w:p w:rsidR="00DB4A27" w:rsidRPr="008572FC" w:rsidRDefault="00EA698A" w:rsidP="00846BBD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Главная цель обучения в вузе - подготовка специалиста определенного профиля. Эффективность учебного процесса в вузе в целом прямо связана с тем, насколько высока мотивация овладения будущей профессией у студентов. Особенностью обучения является то обстоятельство, что заставить учиться нельзя, необходимо наличие у учащегося желания - мотивации у</w:t>
      </w:r>
      <w:r w:rsidR="008572FC">
        <w:rPr>
          <w:rFonts w:eastAsia="Times New Roman"/>
          <w:sz w:val="28"/>
          <w:szCs w:val="28"/>
        </w:rPr>
        <w:t>чебной деятельности. Мотивация  –</w:t>
      </w:r>
      <w:r>
        <w:rPr>
          <w:rFonts w:eastAsia="Times New Roman"/>
          <w:sz w:val="28"/>
          <w:szCs w:val="28"/>
        </w:rPr>
        <w:t xml:space="preserve"> процесс, в результате которого определенная деятельность приобретает для индивида известный личностный смысл, создает устойчивость его интереса к ней и превращает внешне заданные цели деятельности во внутренние потребности личности.</w:t>
      </w:r>
    </w:p>
    <w:p w:rsidR="00DB4A27" w:rsidRDefault="00EA698A" w:rsidP="00846BBD">
      <w:pPr>
        <w:shd w:val="clear" w:color="auto" w:fill="FFFFFF"/>
        <w:spacing w:line="360" w:lineRule="auto"/>
        <w:ind w:firstLine="720"/>
        <w:jc w:val="both"/>
      </w:pPr>
      <w:r w:rsidRPr="004B247A">
        <w:rPr>
          <w:bCs/>
          <w:sz w:val="28"/>
          <w:szCs w:val="28"/>
          <w:lang w:val="en-US"/>
        </w:rPr>
        <w:t>Tempus</w:t>
      </w:r>
      <w:r w:rsidRPr="0044562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это программа Европейского Союза по поддержке модернизации систем высшего образования в окружающих его странах-партнерах. Программа содействует созданию пространства для сотрудничества и совершенствованию </w:t>
      </w:r>
      <w:r>
        <w:rPr>
          <w:rFonts w:eastAsia="Times New Roman"/>
          <w:spacing w:val="-1"/>
          <w:sz w:val="28"/>
          <w:szCs w:val="28"/>
        </w:rPr>
        <w:t xml:space="preserve">системы высшего образования в этих странах через взаимодействие с учреждениями </w:t>
      </w:r>
      <w:r>
        <w:rPr>
          <w:rFonts w:eastAsia="Times New Roman"/>
          <w:sz w:val="28"/>
          <w:szCs w:val="28"/>
        </w:rPr>
        <w:t>из стран-членов ЕС, что должно послужить повышению эффективности подготовки студентов.</w:t>
      </w:r>
    </w:p>
    <w:p w:rsidR="00DB4A27" w:rsidRDefault="00EA698A" w:rsidP="00846BBD">
      <w:pPr>
        <w:shd w:val="clear" w:color="auto" w:fill="FFFFFF"/>
        <w:spacing w:line="360" w:lineRule="auto"/>
        <w:ind w:firstLine="735"/>
        <w:jc w:val="both"/>
      </w:pPr>
      <w:r>
        <w:rPr>
          <w:rFonts w:eastAsia="Times New Roman"/>
          <w:sz w:val="28"/>
          <w:szCs w:val="28"/>
        </w:rPr>
        <w:t xml:space="preserve">Наш </w:t>
      </w:r>
      <w:r w:rsidR="0023088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университет в программе </w:t>
      </w:r>
      <w:r>
        <w:rPr>
          <w:rFonts w:eastAsia="Times New Roman"/>
          <w:sz w:val="28"/>
          <w:szCs w:val="28"/>
          <w:lang w:val="en-US"/>
        </w:rPr>
        <w:t>Tempus</w:t>
      </w:r>
      <w:r w:rsidRPr="0044562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является участником проекта «Создание межрегиональной </w:t>
      </w:r>
      <w:r w:rsidR="0023088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сети национальных центров медицинского образования, главным направлением деятельности которых является внедрение проблемно-ориентированного обучения с применением виртуальных пациентов».</w:t>
      </w:r>
    </w:p>
    <w:p w:rsidR="00DB4A27" w:rsidRDefault="00EA698A" w:rsidP="00846BBD">
      <w:pPr>
        <w:shd w:val="clear" w:color="auto" w:fill="FFFFFF"/>
        <w:spacing w:line="360" w:lineRule="auto"/>
        <w:ind w:firstLine="720"/>
        <w:jc w:val="both"/>
      </w:pPr>
      <w:r>
        <w:rPr>
          <w:rFonts w:eastAsia="Times New Roman"/>
          <w:sz w:val="28"/>
          <w:szCs w:val="28"/>
        </w:rPr>
        <w:t xml:space="preserve">Сотрудники кафедры пропедевтики детских болезней принимали участие в работе по программе </w:t>
      </w:r>
      <w:r>
        <w:rPr>
          <w:rFonts w:eastAsia="Times New Roman"/>
          <w:sz w:val="28"/>
          <w:szCs w:val="28"/>
          <w:lang w:val="en-US"/>
        </w:rPr>
        <w:t>Tempus</w:t>
      </w:r>
      <w:r w:rsidRPr="0044562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 2013 года. Участвовали в адаптации программы и кейсов, рецензировании кейсов, разработке плана лекций по кейсам, подготовке и</w:t>
      </w:r>
    </w:p>
    <w:p w:rsidR="00DB4A27" w:rsidRDefault="00EA698A" w:rsidP="00846BBD">
      <w:pPr>
        <w:shd w:val="clear" w:color="auto" w:fill="FFFFFF"/>
        <w:spacing w:line="360" w:lineRule="auto"/>
        <w:jc w:val="both"/>
      </w:pPr>
      <w:proofErr w:type="gramStart"/>
      <w:r>
        <w:rPr>
          <w:rFonts w:eastAsia="Times New Roman"/>
          <w:sz w:val="28"/>
          <w:szCs w:val="28"/>
        </w:rPr>
        <w:t>проведении</w:t>
      </w:r>
      <w:proofErr w:type="gramEnd"/>
      <w:r>
        <w:rPr>
          <w:rFonts w:eastAsia="Times New Roman"/>
          <w:sz w:val="28"/>
          <w:szCs w:val="28"/>
        </w:rPr>
        <w:t xml:space="preserve"> лекций и практических занятий в рамках кейсов, за которые были ответственными.</w:t>
      </w:r>
    </w:p>
    <w:p w:rsidR="00DB4A27" w:rsidRDefault="00EA698A" w:rsidP="00846BBD">
      <w:pPr>
        <w:shd w:val="clear" w:color="auto" w:fill="FFFFFF"/>
        <w:spacing w:line="360" w:lineRule="auto"/>
        <w:ind w:firstLine="720"/>
        <w:jc w:val="both"/>
      </w:pPr>
      <w:r>
        <w:rPr>
          <w:rFonts w:eastAsia="Times New Roman"/>
          <w:sz w:val="28"/>
          <w:szCs w:val="28"/>
        </w:rPr>
        <w:t xml:space="preserve">В ходе учебного процесса мы отметили более высокую мотивацию учебной </w:t>
      </w:r>
      <w:r>
        <w:rPr>
          <w:rFonts w:eastAsia="Times New Roman"/>
          <w:sz w:val="28"/>
          <w:szCs w:val="28"/>
        </w:rPr>
        <w:lastRenderedPageBreak/>
        <w:t xml:space="preserve">деятельности у студентов, занимающихся в рамках проблемно-ориентированного </w:t>
      </w:r>
      <w:proofErr w:type="gramStart"/>
      <w:r>
        <w:rPr>
          <w:rFonts w:eastAsia="Times New Roman"/>
          <w:sz w:val="28"/>
          <w:szCs w:val="28"/>
        </w:rPr>
        <w:t>обучения, по сравнению</w:t>
      </w:r>
      <w:proofErr w:type="gramEnd"/>
      <w:r>
        <w:rPr>
          <w:rFonts w:eastAsia="Times New Roman"/>
          <w:sz w:val="28"/>
          <w:szCs w:val="28"/>
        </w:rPr>
        <w:t xml:space="preserve"> со студентами, обучающимися по типовой программе. При анализе мотивов учебной деятельности выявлено, что наибольшее влияние на академические успехи оказывает познавательная потребность в сочетании с высокой потребностью в достижениях.</w:t>
      </w:r>
    </w:p>
    <w:p w:rsidR="00DB4A27" w:rsidRDefault="00EA698A" w:rsidP="00846BBD">
      <w:pPr>
        <w:shd w:val="clear" w:color="auto" w:fill="FFFFFF"/>
        <w:spacing w:line="360" w:lineRule="auto"/>
        <w:ind w:firstLine="720"/>
        <w:jc w:val="both"/>
      </w:pPr>
      <w:r>
        <w:rPr>
          <w:rFonts w:eastAsia="Times New Roman"/>
          <w:sz w:val="28"/>
          <w:szCs w:val="28"/>
        </w:rPr>
        <w:t xml:space="preserve">У студентов, обучающихся по обычным программам, доминирующим является мотив достижений (52,3%), т.е. их деятельность направлена, прежде всего, на получение конечного результата определенного уровня. Сам процесс обучения приобретает </w:t>
      </w:r>
      <w:r w:rsidR="003600C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</w:t>
      </w:r>
      <w:r w:rsidR="003600C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них значение лишь в силу его соотношения с конечным результатом (получение оценки, сдача зачета, экзамена и т.д.). Познавательный мотив, </w:t>
      </w:r>
      <w:r w:rsidR="003600C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который характеризуется направленностью на получение субъективно нового знания, является для них вторым по значимости. В группе студентов, занимающихся по программе </w:t>
      </w:r>
      <w:r>
        <w:rPr>
          <w:rFonts w:eastAsia="Times New Roman"/>
          <w:sz w:val="28"/>
          <w:szCs w:val="28"/>
          <w:lang w:val="en-US"/>
        </w:rPr>
        <w:t>Tempus</w:t>
      </w:r>
      <w:r w:rsidRPr="00445628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на первое место выступает познавательный мотив, </w:t>
      </w:r>
      <w:r w:rsidR="003600C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что </w:t>
      </w:r>
      <w:r w:rsidR="003600C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конечном итоге повышает эффективность и результативность обучения.</w:t>
      </w:r>
    </w:p>
    <w:p w:rsidR="00445628" w:rsidRPr="00445628" w:rsidRDefault="00445628" w:rsidP="00846BBD">
      <w:pPr>
        <w:shd w:val="clear" w:color="auto" w:fill="FFFFFF"/>
        <w:spacing w:line="360" w:lineRule="auto"/>
        <w:ind w:firstLine="735"/>
        <w:jc w:val="both"/>
        <w:rPr>
          <w:sz w:val="28"/>
          <w:szCs w:val="28"/>
        </w:rPr>
      </w:pPr>
      <w:r w:rsidRPr="00445628">
        <w:rPr>
          <w:rFonts w:eastAsia="Times New Roman"/>
          <w:sz w:val="28"/>
          <w:szCs w:val="28"/>
        </w:rPr>
        <w:t xml:space="preserve">По нашему мнению, стимулирующими </w:t>
      </w:r>
      <w:r w:rsidR="00567F9A">
        <w:rPr>
          <w:rFonts w:eastAsia="Times New Roman"/>
          <w:sz w:val="28"/>
          <w:szCs w:val="28"/>
        </w:rPr>
        <w:t>факторами учебной деятельности с</w:t>
      </w:r>
      <w:r w:rsidRPr="00445628">
        <w:rPr>
          <w:rFonts w:eastAsia="Times New Roman"/>
          <w:sz w:val="28"/>
          <w:szCs w:val="28"/>
        </w:rPr>
        <w:t>тудентов</w:t>
      </w:r>
      <w:r w:rsidR="00567F9A">
        <w:rPr>
          <w:rFonts w:eastAsia="Times New Roman"/>
          <w:sz w:val="28"/>
          <w:szCs w:val="28"/>
        </w:rPr>
        <w:t xml:space="preserve"> </w:t>
      </w:r>
      <w:r w:rsidRPr="00445628">
        <w:rPr>
          <w:rFonts w:eastAsia="Times New Roman"/>
          <w:sz w:val="28"/>
          <w:szCs w:val="28"/>
        </w:rPr>
        <w:t xml:space="preserve"> являются вовлеченность обучаемых в самостоятельную работу и практику, возможность управления и контроля познавательным процессом самими студентами, создание ситуации успеха в учении. Также позитивное значение имеет отсутствие </w:t>
      </w:r>
      <w:proofErr w:type="spellStart"/>
      <w:r w:rsidRPr="00445628">
        <w:rPr>
          <w:rFonts w:eastAsia="Times New Roman"/>
          <w:sz w:val="28"/>
          <w:szCs w:val="28"/>
        </w:rPr>
        <w:t>демотивирующих</w:t>
      </w:r>
      <w:proofErr w:type="spellEnd"/>
      <w:r w:rsidRPr="00445628">
        <w:rPr>
          <w:rFonts w:eastAsia="Times New Roman"/>
          <w:sz w:val="28"/>
          <w:szCs w:val="28"/>
        </w:rPr>
        <w:t xml:space="preserve"> факторов, таких как неинтересное, формальное преподавание; необъективность оценок, их большая зависимость от субъективного мнения преподавателя; отсутствие ясной, прямой связи изучаемых дисциплин с будущей работой.</w:t>
      </w:r>
    </w:p>
    <w:sectPr w:rsidR="00445628" w:rsidRPr="00445628" w:rsidSect="00445628">
      <w:pgSz w:w="11909" w:h="16834"/>
      <w:pgMar w:top="1329" w:right="547" w:bottom="360" w:left="108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45628"/>
    <w:rsid w:val="00181140"/>
    <w:rsid w:val="00230880"/>
    <w:rsid w:val="003600CC"/>
    <w:rsid w:val="00445628"/>
    <w:rsid w:val="00471010"/>
    <w:rsid w:val="004B247A"/>
    <w:rsid w:val="00567F9A"/>
    <w:rsid w:val="00846BBD"/>
    <w:rsid w:val="008572FC"/>
    <w:rsid w:val="00864881"/>
    <w:rsid w:val="008A0D87"/>
    <w:rsid w:val="009D5B2B"/>
    <w:rsid w:val="00A56A15"/>
    <w:rsid w:val="00B7479D"/>
    <w:rsid w:val="00C60860"/>
    <w:rsid w:val="00DB4A27"/>
    <w:rsid w:val="00EA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2015-10-29T16:20:00Z</dcterms:created>
  <dcterms:modified xsi:type="dcterms:W3CDTF">2015-11-03T21:29:00Z</dcterms:modified>
</cp:coreProperties>
</file>